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pPr w:leftFromText="180" w:rightFromText="180" w:horzAnchor="margin" w:tblpX="-436" w:tblpY="-263"/>
        <w:tblW w:w="16302" w:type="dxa"/>
        <w:tblLayout w:type="fixed"/>
        <w:tblLook w:val="04A0" w:firstRow="1" w:lastRow="0" w:firstColumn="1" w:lastColumn="0" w:noHBand="0" w:noVBand="1"/>
      </w:tblPr>
      <w:tblGrid>
        <w:gridCol w:w="8367"/>
        <w:gridCol w:w="7935"/>
      </w:tblGrid>
      <w:tr w:rsidRPr="00F67AF4" w:rsidR="00F67AF4" w:rsidTr="00E934C8" w14:paraId="3D5578C6" w14:textId="77777777">
        <w:trPr>
          <w:trHeight w:val="537"/>
        </w:trPr>
        <w:tc>
          <w:tcPr>
            <w:tcW w:w="16302" w:type="dxa"/>
            <w:gridSpan w:val="2"/>
            <w:shd w:val="clear" w:color="auto" w:fill="B4C6E7" w:themeFill="accent1" w:themeFillTint="66"/>
          </w:tcPr>
          <w:p w:rsidRPr="00F67AF4" w:rsidR="00F67AF4" w:rsidP="00E934C8" w:rsidRDefault="00563850" w14:paraId="365A32A3" w14:textId="7A53ABF8">
            <w:pPr>
              <w:jc w:val="center"/>
              <w:rPr>
                <w:rFonts w:ascii="Comic Sans MS" w:hAnsi="Comic Sans MS"/>
              </w:rPr>
            </w:pPr>
            <w:r w:rsidRPr="00F67AF4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0" locked="0" layoutInCell="1" allowOverlap="1" wp14:anchorId="27282A3D" wp14:editId="7CCC5935">
                  <wp:simplePos x="0" y="0"/>
                  <wp:positionH relativeFrom="column">
                    <wp:posOffset>9638281</wp:posOffset>
                  </wp:positionH>
                  <wp:positionV relativeFrom="paragraph">
                    <wp:posOffset>162</wp:posOffset>
                  </wp:positionV>
                  <wp:extent cx="467995" cy="461010"/>
                  <wp:effectExtent l="0" t="0" r="8255" b="0"/>
                  <wp:wrapSquare wrapText="bothSides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7AF4" w:rsidR="00F67AF4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 wp14:anchorId="2C779A70" wp14:editId="35E5FA01">
                  <wp:simplePos x="0" y="0"/>
                  <wp:positionH relativeFrom="column">
                    <wp:posOffset>-39702</wp:posOffset>
                  </wp:positionH>
                  <wp:positionV relativeFrom="paragraph">
                    <wp:posOffset>0</wp:posOffset>
                  </wp:positionV>
                  <wp:extent cx="467995" cy="461010"/>
                  <wp:effectExtent l="0" t="0" r="8255" b="0"/>
                  <wp:wrapSquare wrapText="bothSides"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7AF4" w:rsidR="00F67AF4">
              <w:rPr>
                <w:rFonts w:ascii="Comic Sans MS" w:hAnsi="Comic Sans MS"/>
                <w:b/>
                <w:sz w:val="28"/>
              </w:rPr>
              <w:t>Whingate Primary School</w:t>
            </w:r>
            <w:r w:rsidRPr="00F67AF4" w:rsidR="00F67AF4">
              <w:rPr>
                <w:rFonts w:ascii="Comic Sans MS" w:hAnsi="Comic Sans MS"/>
                <w:b/>
                <w:spacing w:val="-6"/>
                <w:sz w:val="28"/>
              </w:rPr>
              <w:t xml:space="preserve"> </w:t>
            </w:r>
            <w:r w:rsidRPr="00F67AF4" w:rsidR="00F67AF4">
              <w:rPr>
                <w:rFonts w:ascii="Comic Sans MS" w:hAnsi="Comic Sans MS"/>
                <w:b/>
                <w:sz w:val="28"/>
              </w:rPr>
              <w:t>–</w:t>
            </w:r>
            <w:r w:rsidRPr="00F67AF4" w:rsidR="00F67AF4">
              <w:rPr>
                <w:rFonts w:ascii="Comic Sans MS" w:hAnsi="Comic Sans MS"/>
                <w:b/>
                <w:spacing w:val="-2"/>
                <w:sz w:val="28"/>
              </w:rPr>
              <w:t xml:space="preserve"> </w:t>
            </w:r>
            <w:r w:rsidR="002D2948">
              <w:rPr>
                <w:rFonts w:ascii="Comic Sans MS" w:hAnsi="Comic Sans MS"/>
                <w:b/>
                <w:sz w:val="28"/>
              </w:rPr>
              <w:t>Science</w:t>
            </w:r>
          </w:p>
        </w:tc>
      </w:tr>
      <w:tr w:rsidRPr="00F67AF4" w:rsidR="00F67AF4" w:rsidTr="00E934C8" w14:paraId="7369A5C1" w14:textId="77777777">
        <w:trPr>
          <w:trHeight w:val="392"/>
        </w:trPr>
        <w:tc>
          <w:tcPr>
            <w:tcW w:w="8367" w:type="dxa"/>
            <w:shd w:val="clear" w:color="auto" w:fill="F7CAAC" w:themeFill="accent2" w:themeFillTint="66"/>
          </w:tcPr>
          <w:p w:rsidRPr="00203852" w:rsidR="00F67AF4" w:rsidP="00E934C8" w:rsidRDefault="00203852" w14:paraId="13070A71" w14:textId="048C38DE">
            <w:pPr>
              <w:tabs>
                <w:tab w:val="left" w:pos="2480"/>
                <w:tab w:val="center" w:pos="3991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203852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Pr="00203852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1F54B5">
              <w:rPr>
                <w:rFonts w:ascii="Comic Sans MS" w:hAnsi="Comic Sans MS"/>
                <w:b/>
                <w:sz w:val="28"/>
                <w:szCs w:val="28"/>
              </w:rPr>
              <w:t>States of matter</w:t>
            </w:r>
          </w:p>
        </w:tc>
        <w:tc>
          <w:tcPr>
            <w:tcW w:w="7935" w:type="dxa"/>
            <w:shd w:val="clear" w:color="auto" w:fill="FFD966" w:themeFill="accent4" w:themeFillTint="99"/>
          </w:tcPr>
          <w:p w:rsidRPr="00203852" w:rsidR="00F67AF4" w:rsidP="00E934C8" w:rsidRDefault="00CA3DE6" w14:paraId="1028419C" w14:textId="218F335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0385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5665DDBF" wp14:editId="0BE37D20">
                  <wp:simplePos x="0" y="0"/>
                  <wp:positionH relativeFrom="margin">
                    <wp:posOffset>-235604</wp:posOffset>
                  </wp:positionH>
                  <wp:positionV relativeFrom="paragraph">
                    <wp:posOffset>-137669</wp:posOffset>
                  </wp:positionV>
                  <wp:extent cx="542265" cy="813398"/>
                  <wp:effectExtent l="19050" t="19050" r="10795" b="25400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"/>
                          <a:stretch/>
                        </pic:blipFill>
                        <pic:spPr bwMode="auto">
                          <a:xfrm>
                            <a:off x="0" y="0"/>
                            <a:ext cx="542265" cy="8133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852" w:rsidR="00F67AF4">
              <w:rPr>
                <w:rFonts w:ascii="Comic Sans MS" w:hAnsi="Comic Sans MS"/>
                <w:b/>
                <w:sz w:val="28"/>
                <w:szCs w:val="28"/>
              </w:rPr>
              <w:t xml:space="preserve">Year </w:t>
            </w:r>
            <w:r w:rsidR="001F54B5">
              <w:rPr>
                <w:rFonts w:ascii="Comic Sans MS" w:hAnsi="Comic Sans MS"/>
                <w:b/>
                <w:sz w:val="28"/>
                <w:szCs w:val="28"/>
              </w:rPr>
              <w:t>4</w:t>
            </w:r>
          </w:p>
        </w:tc>
      </w:tr>
    </w:tbl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3450"/>
        <w:gridCol w:w="272"/>
        <w:gridCol w:w="4642"/>
        <w:gridCol w:w="284"/>
        <w:gridCol w:w="4282"/>
        <w:gridCol w:w="271"/>
        <w:gridCol w:w="3101"/>
      </w:tblGrid>
      <w:tr w:rsidRPr="00BF3C79" w:rsidR="00140518" w:rsidTr="3356E27C" w14:paraId="57F9750C" w14:textId="107A380A">
        <w:trPr>
          <w:trHeight w:val="339"/>
        </w:trPr>
        <w:tc>
          <w:tcPr>
            <w:tcW w:w="3450" w:type="dxa"/>
            <w:shd w:val="clear" w:color="auto" w:fill="C5E0B3" w:themeFill="accent6" w:themeFillTint="66"/>
            <w:tcMar/>
          </w:tcPr>
          <w:p w:rsidRPr="00BA150A" w:rsidR="00140518" w:rsidP="00BA150A" w:rsidRDefault="00140518" w14:paraId="1AD0D148" w14:textId="08F3E990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BA150A">
              <w:rPr>
                <w:rFonts w:ascii="Comic Sans MS" w:hAnsi="Comic Sans MS"/>
                <w:b/>
                <w:bCs/>
                <w:sz w:val="20"/>
                <w:szCs w:val="20"/>
              </w:rPr>
              <w:t>What should I already know?</w:t>
            </w:r>
          </w:p>
        </w:tc>
        <w:tc>
          <w:tcPr>
            <w:tcW w:w="272" w:type="dxa"/>
            <w:vMerge w:val="restart"/>
            <w:shd w:val="clear" w:color="auto" w:fill="auto"/>
            <w:tcMar/>
          </w:tcPr>
          <w:p w:rsidRPr="00BA150A" w:rsidR="00140518" w:rsidP="00BA150A" w:rsidRDefault="00140518" w14:paraId="5E24BAA1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642" w:type="dxa"/>
            <w:shd w:val="clear" w:color="auto" w:fill="C5E0B3" w:themeFill="accent6" w:themeFillTint="66"/>
            <w:tcMar/>
          </w:tcPr>
          <w:p w:rsidRPr="00BA150A" w:rsidR="00140518" w:rsidP="00BA150A" w:rsidRDefault="00140518" w14:paraId="5DDA2D04" w14:textId="36EC331B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Vocabulary</w:t>
            </w:r>
          </w:p>
        </w:tc>
        <w:tc>
          <w:tcPr>
            <w:tcW w:w="284" w:type="dxa"/>
            <w:vMerge w:val="restart"/>
            <w:shd w:val="clear" w:color="auto" w:fill="auto"/>
            <w:tcMar/>
          </w:tcPr>
          <w:p w:rsidR="00140518" w:rsidP="00BA150A" w:rsidRDefault="00140518" w14:paraId="60963BF2" w14:textId="56E90B65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282" w:type="dxa"/>
            <w:shd w:val="clear" w:color="auto" w:fill="C5E0B3" w:themeFill="accent6" w:themeFillTint="66"/>
            <w:tcMar/>
          </w:tcPr>
          <w:p w:rsidR="00140518" w:rsidP="00BA150A" w:rsidRDefault="00140518" w14:paraId="207A3B58" w14:textId="2CAEE7F9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Diagrams</w:t>
            </w:r>
          </w:p>
        </w:tc>
        <w:tc>
          <w:tcPr>
            <w:tcW w:w="271" w:type="dxa"/>
            <w:vMerge w:val="restart"/>
            <w:shd w:val="clear" w:color="auto" w:fill="auto"/>
            <w:tcMar/>
          </w:tcPr>
          <w:p w:rsidR="00140518" w:rsidP="00BA150A" w:rsidRDefault="00140518" w14:paraId="1DC8DCB4" w14:textId="4CF6A402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shd w:val="clear" w:color="auto" w:fill="C5E0B3" w:themeFill="accent6" w:themeFillTint="66"/>
            <w:tcMar/>
          </w:tcPr>
          <w:p w:rsidR="00140518" w:rsidP="00BA150A" w:rsidRDefault="00140518" w14:paraId="0608CC7A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Learning Journey</w:t>
            </w:r>
          </w:p>
          <w:p w:rsidR="00140518" w:rsidP="00BA150A" w:rsidRDefault="00140518" w14:paraId="3BC48FC1" w14:textId="71EF82CB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Assessment</w:t>
            </w:r>
          </w:p>
        </w:tc>
      </w:tr>
      <w:tr w:rsidRPr="00BF3C79" w:rsidR="00140518" w:rsidTr="3356E27C" w14:paraId="6FFE3577" w14:textId="7ECBBAD2">
        <w:trPr>
          <w:trHeight w:val="2825"/>
        </w:trPr>
        <w:tc>
          <w:tcPr>
            <w:tcW w:w="3450" w:type="dxa"/>
            <w:tcMar/>
          </w:tcPr>
          <w:p w:rsidRPr="00D92A7D" w:rsidR="003A242F" w:rsidP="00130C51" w:rsidRDefault="003A242F" w14:paraId="6160AF97" w14:textId="77399EEC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 w:rsidR="003A242F">
              <w:rPr>
                <w:rFonts w:ascii="Comic Sans MS" w:hAnsi="Comic Sans MS" w:cs="Arial"/>
                <w:b w:val="1"/>
                <w:bCs w:val="1"/>
                <w:sz w:val="16"/>
                <w:szCs w:val="16"/>
                <w:shd w:val="clear" w:color="auto" w:fill="FAF9F8"/>
              </w:rPr>
              <w:t>-</w:t>
            </w:r>
            <w:r w:rsidRPr="3356E27C" w:rsidR="7DB46C63">
              <w:rPr>
                <w:rFonts w:ascii="Comic Sans MS" w:hAnsi="Comic Sans MS" w:cs="Arial"/>
                <w:b w:val="0"/>
                <w:bCs w:val="0"/>
                <w:sz w:val="16"/>
                <w:szCs w:val="16"/>
                <w:shd w:val="clear" w:color="auto" w:fill="FAF9F8"/>
              </w:rPr>
              <w:t>Know the difference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 between an object and the material from which it is made. </w:t>
            </w:r>
          </w:p>
          <w:p w:rsidRPr="00D92A7D" w:rsidR="00A412FE" w:rsidP="00130C51" w:rsidRDefault="003A242F" w14:paraId="3FEF19DB" w14:textId="0BF6FA9E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>
              <w:rPr>
                <w:rFonts w:ascii="Comic Sans MS" w:hAnsi="Comic Sans MS" w:cs="Arial"/>
                <w:b/>
                <w:bCs/>
                <w:sz w:val="16"/>
                <w:szCs w:val="16"/>
                <w:shd w:val="clear" w:color="auto" w:fill="FAF9F8"/>
              </w:rPr>
              <w:t>-</w:t>
            </w:r>
            <w:r w:rsidRPr="00D92A7D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Identify and name a variety of everyday materials, including wood, plastic, glass, metal, water, and rock. </w:t>
            </w:r>
          </w:p>
          <w:p w:rsidRPr="00D92A7D" w:rsidR="00A412FE" w:rsidP="00130C51" w:rsidRDefault="00A412FE" w14:paraId="00C725D7" w14:textId="5C26D4BB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 w:rsidR="00A412FE">
              <w:rPr>
                <w:rFonts w:ascii="Comic Sans MS" w:hAnsi="Comic Sans MS" w:cs="Arial"/>
                <w:b w:val="1"/>
                <w:bCs w:val="1"/>
                <w:sz w:val="16"/>
                <w:szCs w:val="16"/>
                <w:shd w:val="clear" w:color="auto" w:fill="FAF9F8"/>
              </w:rPr>
              <w:t>-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>Describe the physical properties of a variety of everyday materials.</w:t>
            </w:r>
          </w:p>
          <w:p w:rsidRPr="00D92A7D" w:rsidR="00A412FE" w:rsidP="00130C51" w:rsidRDefault="00A412FE" w14:paraId="66682C0B" w14:textId="0AC99F67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 w:rsidR="00A412FE">
              <w:rPr>
                <w:rFonts w:ascii="Comic Sans MS" w:hAnsi="Comic Sans MS" w:cs="Arial"/>
                <w:b w:val="1"/>
                <w:bCs w:val="1"/>
                <w:sz w:val="16"/>
                <w:szCs w:val="16"/>
                <w:shd w:val="clear" w:color="auto" w:fill="FAF9F8"/>
              </w:rPr>
              <w:t>-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Compare and group together a variety of everyday 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>materials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 </w:t>
            </w:r>
            <w:r w:rsidRPr="00D92A7D" w:rsidR="7598D448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based on their 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>physical properties</w:t>
            </w:r>
            <w:r w:rsidRPr="00D92A7D" w:rsidR="00A412FE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>.</w:t>
            </w:r>
          </w:p>
          <w:p w:rsidRPr="00D92A7D" w:rsidR="00A412FE" w:rsidP="00130C51" w:rsidRDefault="00A412FE" w14:paraId="311FEC18" w14:textId="30B11383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>
              <w:rPr>
                <w:rFonts w:ascii="Comic Sans MS" w:hAnsi="Comic Sans MS" w:cs="Arial"/>
                <w:b/>
                <w:bCs/>
                <w:sz w:val="16"/>
                <w:szCs w:val="16"/>
                <w:shd w:val="clear" w:color="auto" w:fill="FAF9F8"/>
              </w:rPr>
              <w:t>-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Identify and compare the suitability of a variety of everyday materials, including wood, metal, plastic, glass, brick, rock, paper and cardboard for particular uses. </w:t>
            </w:r>
          </w:p>
          <w:p w:rsidRPr="00D92A7D" w:rsidR="00140518" w:rsidP="00130C51" w:rsidRDefault="00A412FE" w14:paraId="35C209C9" w14:textId="5AA5917F">
            <w:pPr>
              <w:pStyle w:val="TableParagraph"/>
              <w:tabs>
                <w:tab w:val="left" w:pos="279"/>
              </w:tabs>
              <w:spacing w:line="246" w:lineRule="exact"/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</w:pPr>
            <w:r w:rsidRPr="00D92A7D">
              <w:rPr>
                <w:rFonts w:ascii="Comic Sans MS" w:hAnsi="Comic Sans MS" w:cs="Arial"/>
                <w:b/>
                <w:bCs/>
                <w:sz w:val="16"/>
                <w:szCs w:val="16"/>
                <w:shd w:val="clear" w:color="auto" w:fill="FAF9F8"/>
              </w:rPr>
              <w:t>-</w:t>
            </w:r>
            <w:r w:rsidRPr="00D92A7D" w:rsidR="003A242F">
              <w:rPr>
                <w:rFonts w:ascii="Comic Sans MS" w:hAnsi="Comic Sans MS" w:cs="Arial"/>
                <w:sz w:val="16"/>
                <w:szCs w:val="16"/>
                <w:shd w:val="clear" w:color="auto" w:fill="FAF9F8"/>
              </w:rPr>
              <w:t xml:space="preserve">Find out how the shapes of solid objects made from some materials can be changed by squashing, bending, twisting and stretching. </w:t>
            </w:r>
          </w:p>
        </w:tc>
        <w:tc>
          <w:tcPr>
            <w:tcW w:w="272" w:type="dxa"/>
            <w:vMerge/>
            <w:tcMar/>
          </w:tcPr>
          <w:p w:rsidRPr="00BA150A" w:rsidR="00140518" w:rsidP="006C1F89" w:rsidRDefault="00140518" w14:paraId="44F42B5B" w14:textId="77777777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ind w:right="182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42" w:type="dxa"/>
            <w:vMerge w:val="restart"/>
            <w:tcMar/>
          </w:tcPr>
          <w:p w:rsidRPr="00594A4F" w:rsidR="00140518" w:rsidP="3356E27C" w:rsidRDefault="0042398F" w14:paraId="312164CE" w14:textId="363DD855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Solid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 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are obje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cts that have a fixed shape.</w:t>
            </w:r>
          </w:p>
          <w:p w:rsidRPr="00594A4F" w:rsidR="00140518" w:rsidP="3356E27C" w:rsidRDefault="0042398F" w14:paraId="7236C1CA" w14:textId="0946AC6C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2B0D4C17" w14:textId="41D68697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L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iquid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 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are fluids that can change shape when poured but have the same volume.</w:t>
            </w:r>
          </w:p>
          <w:p w:rsidRPr="00594A4F" w:rsidR="00140518" w:rsidP="3356E27C" w:rsidRDefault="0042398F" w14:paraId="7AF25BD5" w14:textId="512FF076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7F2CF717" w14:textId="16F2369F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G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as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es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are substances that have no fixed size or shape.</w:t>
            </w:r>
          </w:p>
          <w:p w:rsidRPr="00594A4F" w:rsidR="00140518" w:rsidP="3356E27C" w:rsidRDefault="0042398F" w14:paraId="0E6E482F" w14:textId="6002B9EA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660F28F1" w14:textId="70DF0AD9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Particles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are the smallest possible units of matter.</w:t>
            </w:r>
          </w:p>
          <w:p w:rsidRPr="00594A4F" w:rsidR="00140518" w:rsidP="3356E27C" w:rsidRDefault="0042398F" w14:paraId="6AF1098A" w14:textId="6647E9AB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38BAD11B" w14:textId="384DBB43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Evaporation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is when a liquid heats up to become a gas.</w:t>
            </w:r>
          </w:p>
          <w:p w:rsidRPr="00594A4F" w:rsidR="00140518" w:rsidP="3356E27C" w:rsidRDefault="0042398F" w14:paraId="3DA21095" w14:textId="45D91234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1EBFFE31" w14:textId="505CDFF2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Condensation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is when a gas cools to become a liquid.</w:t>
            </w:r>
          </w:p>
          <w:p w:rsidRPr="00594A4F" w:rsidR="00140518" w:rsidP="3356E27C" w:rsidRDefault="0042398F" w14:paraId="3C9AF97E" w14:textId="4495FFF6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69F64619" w14:textId="01405EBB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Freezing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is when a liquid cools to become a solid.</w:t>
            </w:r>
          </w:p>
          <w:p w:rsidRPr="00594A4F" w:rsidR="00140518" w:rsidP="3356E27C" w:rsidRDefault="0042398F" w14:paraId="4B67771A" w14:textId="4BB2CCB3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594A4F" w:rsidR="00140518" w:rsidP="3356E27C" w:rsidRDefault="0042398F" w14:paraId="2A49797D" w14:textId="281AD589">
            <w:pPr>
              <w:pStyle w:val="NoSpacing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Melting</w:t>
            </w:r>
            <w:r w:rsidRPr="3356E27C" w:rsidR="6CD274C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356E27C" w:rsidR="6CD274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is when a solid is heated to become a liquid.</w:t>
            </w:r>
          </w:p>
          <w:p w:rsidRPr="00594A4F" w:rsidR="00140518" w:rsidP="3356E27C" w:rsidRDefault="0042398F" w14:paraId="4453EDC3" w14:textId="542422B4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4" w:type="dxa"/>
            <w:vMerge/>
            <w:tcMar/>
          </w:tcPr>
          <w:p w:rsidR="00140518" w:rsidP="00791EAC" w:rsidRDefault="00140518" w14:paraId="0FC360E3" w14:textId="77777777">
            <w:pPr>
              <w:pStyle w:val="NoSpacing"/>
              <w:rPr>
                <w:noProof/>
                <w:lang w:eastAsia="en-GB"/>
              </w:rPr>
            </w:pPr>
          </w:p>
        </w:tc>
        <w:tc>
          <w:tcPr>
            <w:tcW w:w="4282" w:type="dxa"/>
            <w:vMerge w:val="restart"/>
            <w:tcMar/>
            <w:vAlign w:val="center"/>
          </w:tcPr>
          <w:p w:rsidRPr="004830CB" w:rsidR="00636325" w:rsidP="004830CB" w:rsidRDefault="004830CB" w14:paraId="3D11871A" w14:textId="16CCA2FC">
            <w:pPr>
              <w:jc w:val="center"/>
              <w:rPr>
                <w:rFonts w:ascii="Comic Sans MS" w:hAnsi="Comic Sans MS"/>
                <w:noProof/>
                <w:sz w:val="16"/>
                <w:szCs w:val="16"/>
                <w:u w:val="single"/>
              </w:rPr>
            </w:pPr>
            <w:r w:rsidRPr="004830CB">
              <w:rPr>
                <w:rFonts w:ascii="Comic Sans MS" w:hAnsi="Comic Sans MS"/>
                <w:noProof/>
                <w:sz w:val="16"/>
                <w:szCs w:val="16"/>
                <w:u w:val="single"/>
              </w:rPr>
              <w:t>States of Matter</w:t>
            </w:r>
          </w:p>
          <w:p w:rsidR="00636325" w:rsidP="00636325" w:rsidRDefault="00CD4AF0" w14:paraId="61B27ED2" w14:textId="69354E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6CDFA" wp14:editId="68E8B859">
                  <wp:extent cx="2476500" cy="895350"/>
                  <wp:effectExtent l="0" t="0" r="0" b="0"/>
                  <wp:docPr id="12" name="Picture 1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0"/>
                          <a:srcRect l="53179" t="30444" r="3612" b="41773"/>
                          <a:stretch/>
                        </pic:blipFill>
                        <pic:spPr bwMode="auto">
                          <a:xfrm>
                            <a:off x="0" y="0"/>
                            <a:ext cx="24765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830CB" w:rsidR="00636325" w:rsidP="00636325" w:rsidRDefault="004830CB" w14:paraId="795EFFC5" w14:textId="4236ACB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4830CB">
              <w:rPr>
                <w:rFonts w:ascii="Comic Sans MS" w:hAnsi="Comic Sans MS"/>
                <w:sz w:val="16"/>
                <w:szCs w:val="16"/>
                <w:u w:val="single"/>
              </w:rPr>
              <w:t>Heating and Cooling</w:t>
            </w:r>
          </w:p>
          <w:p w:rsidR="00140518" w:rsidP="00821474" w:rsidRDefault="00636325" w14:paraId="1A0CCB2C" w14:textId="4C872B8A">
            <w:r>
              <w:rPr>
                <w:noProof/>
              </w:rPr>
              <w:drawing>
                <wp:inline distT="0" distB="0" distL="0" distR="0" wp14:anchorId="1758F8A5" wp14:editId="0F5E2BA0">
                  <wp:extent cx="2543175" cy="1080287"/>
                  <wp:effectExtent l="0" t="0" r="0" b="5715"/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 rotWithShape="1">
                          <a:blip r:embed="rId11"/>
                          <a:srcRect l="48029" t="77438" r="33192" b="8375"/>
                          <a:stretch/>
                        </pic:blipFill>
                        <pic:spPr bwMode="auto">
                          <a:xfrm>
                            <a:off x="0" y="0"/>
                            <a:ext cx="2569939" cy="109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518" w:rsidP="00A512FB" w:rsidRDefault="00C85F47" w14:paraId="1A5CF0AB" w14:textId="22DBE06E">
            <w:pPr>
              <w:jc w:val="center"/>
            </w:pPr>
            <w:r w:rsidRPr="00164AB8">
              <w:rPr>
                <w:rFonts w:ascii="Comic Sans MS" w:hAnsi="Comic Sans MS"/>
                <w:sz w:val="16"/>
                <w:szCs w:val="16"/>
                <w:u w:val="single"/>
              </w:rPr>
              <w:t>The Water Cycle</w:t>
            </w:r>
            <w:r>
              <w:rPr>
                <w:noProof/>
              </w:rPr>
              <w:drawing>
                <wp:inline distT="0" distB="0" distL="0" distR="0" wp14:anchorId="60A29C52" wp14:editId="3394AC67">
                  <wp:extent cx="2527354" cy="1476375"/>
                  <wp:effectExtent l="19050" t="19050" r="25400" b="9525"/>
                  <wp:docPr id="13" name="Picture 1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12"/>
                          <a:srcRect l="25094" t="50837" r="41336" b="14287"/>
                          <a:stretch/>
                        </pic:blipFill>
                        <pic:spPr bwMode="auto">
                          <a:xfrm>
                            <a:off x="0" y="0"/>
                            <a:ext cx="2534181" cy="148036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A512FB" w:rsidR="00E51F92" w:rsidP="00A512FB" w:rsidRDefault="00E51F92" w14:paraId="108D50C2" w14:textId="3E1774AA">
            <w:pPr>
              <w:jc w:val="center"/>
            </w:pPr>
          </w:p>
        </w:tc>
        <w:tc>
          <w:tcPr>
            <w:tcW w:w="271" w:type="dxa"/>
            <w:vMerge/>
            <w:tcMar/>
          </w:tcPr>
          <w:p w:rsidRPr="00791EAC" w:rsidR="00140518" w:rsidP="00791EAC" w:rsidRDefault="00140518" w14:paraId="2FF50F27" w14:textId="77777777">
            <w:pPr>
              <w:pStyle w:val="NoSpacing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 w:val="restart"/>
            <w:tcMar/>
          </w:tcPr>
          <w:p w:rsidRPr="00272279" w:rsidR="000E2F30" w:rsidP="3356E27C" w:rsidRDefault="000E2F30" w14:paraId="06F66278" w14:textId="77777777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</w:pPr>
            <w:r w:rsidRPr="3356E27C" w:rsidR="000E2F3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-</w:t>
            </w: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 xml:space="preserve">Compare and group materials together, according to whether they are solids, </w:t>
            </w: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>liquids</w:t>
            </w: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 xml:space="preserve"> or gases.</w:t>
            </w:r>
          </w:p>
          <w:p w:rsidRPr="00272279" w:rsidR="000E2F30" w:rsidP="3356E27C" w:rsidRDefault="000E2F30" w14:paraId="352C5BE1" w14:textId="77777777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</w:pP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>-Observe that some materials change state when they are heated or cooled, and measure or research the temperature at which this happens in degrees Celsius (°C).</w:t>
            </w:r>
          </w:p>
          <w:p w:rsidRPr="004E4464" w:rsidR="00140518" w:rsidP="3356E27C" w:rsidRDefault="000E2F30" w14:paraId="68CB1714" w14:textId="01CD88C1">
            <w:pPr>
              <w:pStyle w:val="NoSpacing"/>
              <w:rPr>
                <w:rFonts w:ascii="Comic Sans MS" w:hAnsi="Comic Sans MS"/>
                <w:sz w:val="20"/>
                <w:szCs w:val="20"/>
                <w:lang w:eastAsia="en-GB"/>
              </w:rPr>
            </w:pP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>-</w:t>
            </w: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>Identify</w:t>
            </w:r>
            <w:r w:rsidRPr="3356E27C" w:rsidR="000E2F30">
              <w:rPr>
                <w:rFonts w:ascii="Comic Sans MS" w:hAnsi="Comic Sans MS" w:cs="Arial"/>
                <w:sz w:val="20"/>
                <w:szCs w:val="20"/>
                <w:shd w:val="clear" w:color="auto" w:fill="FAF9F8"/>
              </w:rPr>
              <w:t xml:space="preserve"> the part played by evaporation and condensation in the water cycle and associate the rate of evaporation with temperature.</w:t>
            </w:r>
          </w:p>
        </w:tc>
      </w:tr>
      <w:tr w:rsidRPr="00BF3C79" w:rsidR="00140518" w:rsidTr="3356E27C" w14:paraId="5A391F8C" w14:textId="52413FCB">
        <w:trPr>
          <w:trHeight w:val="302"/>
        </w:trPr>
        <w:tc>
          <w:tcPr>
            <w:tcW w:w="3450" w:type="dxa"/>
            <w:shd w:val="clear" w:color="auto" w:fill="C5E0B3" w:themeFill="accent6" w:themeFillTint="66"/>
            <w:tcMar/>
          </w:tcPr>
          <w:p w:rsidRPr="00BA150A" w:rsidR="00140518" w:rsidP="00BA150A" w:rsidRDefault="00140518" w14:paraId="33F85DF4" w14:textId="57001799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02E28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What will I know by the end of this unit?</w:t>
            </w:r>
          </w:p>
        </w:tc>
        <w:tc>
          <w:tcPr>
            <w:tcW w:w="272" w:type="dxa"/>
            <w:vMerge/>
            <w:tcMar/>
          </w:tcPr>
          <w:p w:rsidRPr="00BA150A" w:rsidR="00140518" w:rsidP="00BA150A" w:rsidRDefault="00140518" w14:paraId="60C1C02C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642" w:type="dxa"/>
            <w:vMerge/>
            <w:tcMar/>
          </w:tcPr>
          <w:p w:rsidRPr="00BA150A" w:rsidR="00140518" w:rsidP="00BA150A" w:rsidRDefault="00140518" w14:paraId="28FEEC9B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tcMar/>
          </w:tcPr>
          <w:p w:rsidRPr="00BA150A" w:rsidR="00140518" w:rsidP="00BA150A" w:rsidRDefault="00140518" w14:paraId="27075C55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282" w:type="dxa"/>
            <w:vMerge/>
            <w:tcMar/>
          </w:tcPr>
          <w:p w:rsidRPr="00BA150A" w:rsidR="00140518" w:rsidP="00BA150A" w:rsidRDefault="00140518" w14:paraId="30633A85" w14:textId="55688D73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tcMar/>
          </w:tcPr>
          <w:p w:rsidRPr="00BA150A" w:rsidR="00140518" w:rsidP="00BA150A" w:rsidRDefault="00140518" w14:paraId="7C5228CD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Mar/>
          </w:tcPr>
          <w:p w:rsidRPr="00BA150A" w:rsidR="00140518" w:rsidP="00BA150A" w:rsidRDefault="00140518" w14:paraId="2C392D4F" w14:textId="524FCC00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  <w:tr w:rsidRPr="00BF3C79" w:rsidR="00636325" w:rsidTr="3356E27C" w14:paraId="6249624E" w14:textId="288BEC05">
        <w:trPr>
          <w:trHeight w:val="251"/>
        </w:trPr>
        <w:tc>
          <w:tcPr>
            <w:tcW w:w="3450" w:type="dxa"/>
            <w:vMerge w:val="restart"/>
            <w:tcMar/>
          </w:tcPr>
          <w:p w:rsidRPr="00081942" w:rsidR="000E2F30" w:rsidP="3356E27C" w:rsidRDefault="000E2F30" w14:paraId="5D970268" w14:textId="6E00758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Group and compare materials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different materials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. 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Solid materials keep their shape.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Liquids run or flow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, they take the shape of their container 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and are not rigid.</w:t>
            </w:r>
          </w:p>
          <w:p w:rsidRPr="00081942" w:rsidR="000E2F30" w:rsidP="3356E27C" w:rsidRDefault="000E2F30" w14:paraId="2A655D64" w14:textId="516BB1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Gas matter can expand and flow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, if gas is put in an unsealed container it can escape. </w:t>
            </w:r>
          </w:p>
          <w:p w:rsidRPr="00081942" w:rsidR="000E2F30" w:rsidP="3356E27C" w:rsidRDefault="000E2F30" w14:paraId="050B9F22" w14:textId="5FABF33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Condensation 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is a part in the water cycle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where water vapour (a gas)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turns back into a liquid.</w:t>
            </w:r>
          </w:p>
          <w:p w:rsidRPr="00081942" w:rsidR="000E2F30" w:rsidP="3356E27C" w:rsidRDefault="000E2F30" w14:paraId="7A1D3974" w14:textId="7B12821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Evaporatio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 is when water is heated up, it changes state and becomes a gas called steam</w:t>
            </w:r>
            <w:r w:rsidRPr="3356E27C" w:rsidR="258DC561">
              <w:rPr>
                <w:rStyle w:val="normaltextrun1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, this process is called evaporation.</w:t>
            </w:r>
          </w:p>
          <w:p w:rsidRPr="00081942" w:rsidR="000E2F30" w:rsidP="3356E27C" w:rsidRDefault="000E2F30" w14:paraId="2ECF5054" w14:textId="2E122719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 w:cs="Arial"/>
                <w:b w:val="1"/>
                <w:bCs w:val="1"/>
                <w:sz w:val="16"/>
                <w:szCs w:val="16"/>
                <w:u w:val="single"/>
                <w:shd w:val="clear" w:color="auto" w:fill="FAF9F8"/>
              </w:rPr>
            </w:pPr>
          </w:p>
        </w:tc>
        <w:tc>
          <w:tcPr>
            <w:tcW w:w="272" w:type="dxa"/>
            <w:vMerge/>
            <w:tcMar/>
          </w:tcPr>
          <w:p w:rsidR="00140518" w:rsidP="00002E28" w:rsidRDefault="00140518" w14:paraId="16EDBCCF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642" w:type="dxa"/>
            <w:vMerge/>
            <w:tcMar/>
          </w:tcPr>
          <w:p w:rsidR="00140518" w:rsidP="00002E28" w:rsidRDefault="00140518" w14:paraId="48896A7F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84" w:type="dxa"/>
            <w:vMerge/>
            <w:tcMar/>
          </w:tcPr>
          <w:p w:rsidR="00140518" w:rsidP="00002E28" w:rsidRDefault="00140518" w14:paraId="71D39EEB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282" w:type="dxa"/>
            <w:vMerge/>
            <w:tcMar/>
          </w:tcPr>
          <w:p w:rsidR="00140518" w:rsidP="00002E28" w:rsidRDefault="00140518" w14:paraId="57945727" w14:textId="606DDD6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71" w:type="dxa"/>
            <w:vMerge/>
            <w:tcMar/>
          </w:tcPr>
          <w:p w:rsidR="00140518" w:rsidP="00002E28" w:rsidRDefault="00140518" w14:paraId="10907EFC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3101" w:type="dxa"/>
            <w:vMerge/>
            <w:tcMar/>
          </w:tcPr>
          <w:p w:rsidR="00140518" w:rsidP="00002E28" w:rsidRDefault="00140518" w14:paraId="1AEA37C3" w14:textId="6D6A95A5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</w:tr>
      <w:tr w:rsidRPr="00BF3C79" w:rsidR="00636325" w:rsidTr="3356E27C" w14:paraId="4C164A87" w14:textId="77777777">
        <w:trPr>
          <w:trHeight w:val="630"/>
        </w:trPr>
        <w:tc>
          <w:tcPr>
            <w:tcW w:w="3450" w:type="dxa"/>
            <w:vMerge/>
            <w:tcMar/>
          </w:tcPr>
          <w:p w:rsidRPr="009B4EEB" w:rsidR="00140518" w:rsidP="00C07970" w:rsidRDefault="00140518" w14:paraId="672242D9" w14:textId="77777777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272" w:type="dxa"/>
            <w:vMerge/>
            <w:tcMar/>
          </w:tcPr>
          <w:p w:rsidR="00140518" w:rsidP="00002E28" w:rsidRDefault="00140518" w14:paraId="286B6509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642" w:type="dxa"/>
            <w:vMerge/>
            <w:tcMar/>
          </w:tcPr>
          <w:p w:rsidR="00140518" w:rsidP="00002E28" w:rsidRDefault="00140518" w14:paraId="3B0FDAD1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84" w:type="dxa"/>
            <w:vMerge/>
            <w:tcMar/>
          </w:tcPr>
          <w:p w:rsidR="00140518" w:rsidP="00002E28" w:rsidRDefault="00140518" w14:paraId="6A4A67E1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282" w:type="dxa"/>
            <w:vMerge/>
            <w:tcMar/>
          </w:tcPr>
          <w:p w:rsidR="00140518" w:rsidP="00002E28" w:rsidRDefault="00140518" w14:paraId="4380086B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71" w:type="dxa"/>
            <w:vMerge/>
            <w:tcMar/>
          </w:tcPr>
          <w:p w:rsidR="00140518" w:rsidP="00002E28" w:rsidRDefault="00140518" w14:paraId="21CFB702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3101" w:type="dxa"/>
            <w:tcMar/>
          </w:tcPr>
          <w:p w:rsidR="00140518" w:rsidP="00B529A7" w:rsidRDefault="00140518" w14:paraId="38AC7BCD" w14:textId="60627D92">
            <w:pPr>
              <w:pStyle w:val="NoSpacing"/>
              <w:jc w:val="center"/>
              <w:rPr>
                <w:noProof/>
              </w:rPr>
            </w:pPr>
            <w:r w:rsidRPr="00140518">
              <w:rPr>
                <w:rFonts w:ascii="Comic Sans MS" w:hAnsi="Comic Sans MS"/>
                <w:b/>
                <w:bCs/>
                <w:sz w:val="20"/>
                <w:szCs w:val="20"/>
                <w:lang w:eastAsia="en-GB"/>
              </w:rPr>
              <w:t>Famous Scientist</w:t>
            </w:r>
            <w:r w:rsidR="00AF507B">
              <w:rPr>
                <w:rFonts w:ascii="Comic Sans MS" w:hAnsi="Comic Sans MS"/>
                <w:b/>
                <w:bCs/>
                <w:sz w:val="20"/>
                <w:szCs w:val="20"/>
                <w:lang w:eastAsia="en-GB"/>
              </w:rPr>
              <w:t>s/Inventors</w:t>
            </w:r>
          </w:p>
        </w:tc>
      </w:tr>
      <w:tr w:rsidRPr="00BF3C79" w:rsidR="00636325" w:rsidTr="3356E27C" w14:paraId="3CAC56C1" w14:textId="77777777">
        <w:trPr>
          <w:trHeight w:val="2415"/>
        </w:trPr>
        <w:tc>
          <w:tcPr>
            <w:tcW w:w="3450" w:type="dxa"/>
            <w:vMerge/>
            <w:tcMar/>
          </w:tcPr>
          <w:p w:rsidRPr="009B4EEB" w:rsidR="00140518" w:rsidP="00C07970" w:rsidRDefault="00140518" w14:paraId="676459FB" w14:textId="77777777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272" w:type="dxa"/>
            <w:vMerge/>
            <w:tcMar/>
          </w:tcPr>
          <w:p w:rsidR="00140518" w:rsidP="00002E28" w:rsidRDefault="00140518" w14:paraId="0FDCEB92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642" w:type="dxa"/>
            <w:vMerge/>
            <w:tcMar/>
          </w:tcPr>
          <w:p w:rsidR="00140518" w:rsidP="00002E28" w:rsidRDefault="00140518" w14:paraId="2945FD68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84" w:type="dxa"/>
            <w:vMerge/>
            <w:tcMar/>
          </w:tcPr>
          <w:p w:rsidR="00140518" w:rsidP="00002E28" w:rsidRDefault="00140518" w14:paraId="7D174F8D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282" w:type="dxa"/>
            <w:vMerge/>
            <w:tcMar/>
          </w:tcPr>
          <w:p w:rsidR="00140518" w:rsidP="00002E28" w:rsidRDefault="00140518" w14:paraId="0253CD16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71" w:type="dxa"/>
            <w:vMerge/>
            <w:tcMar/>
          </w:tcPr>
          <w:p w:rsidR="00140518" w:rsidP="00002E28" w:rsidRDefault="00140518" w14:paraId="63EF7804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3101" w:type="dxa"/>
            <w:tcMar/>
          </w:tcPr>
          <w:p w:rsidR="00140518" w:rsidP="00140518" w:rsidRDefault="00AF507B" w14:paraId="6E37AA0A" w14:textId="61E9037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F507B">
              <w:rPr>
                <w:rFonts w:ascii="Comic Sans MS" w:hAnsi="Comic Sans MS"/>
                <w:b/>
                <w:bCs/>
                <w:sz w:val="18"/>
                <w:szCs w:val="18"/>
              </w:rPr>
              <w:t>-</w:t>
            </w:r>
            <w:r w:rsidRPr="008C4315" w:rsidR="008C4315">
              <w:rPr>
                <w:rFonts w:ascii="Comic Sans MS" w:hAnsi="Comic Sans MS"/>
                <w:sz w:val="18"/>
                <w:szCs w:val="18"/>
              </w:rPr>
              <w:t>Antoine Lavoisier and Joseph Priestley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two scientists responsible for the discovery of oxygen.</w:t>
            </w:r>
          </w:p>
          <w:p w:rsidR="008C4315" w:rsidP="00140518" w:rsidRDefault="00AF507B" w14:paraId="0F229996" w14:textId="43367C6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F507B">
              <w:rPr>
                <w:rFonts w:ascii="Comic Sans MS" w:hAnsi="Comic Sans MS"/>
                <w:b/>
                <w:bCs/>
                <w:sz w:val="18"/>
                <w:szCs w:val="18"/>
              </w:rPr>
              <w:t>-</w:t>
            </w:r>
            <w:r w:rsidRPr="008C4315" w:rsidR="008C4315">
              <w:rPr>
                <w:rFonts w:ascii="Comic Sans MS" w:hAnsi="Comic Sans MS"/>
                <w:sz w:val="18"/>
                <w:szCs w:val="18"/>
              </w:rPr>
              <w:t>Washington Sheffield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invented toothpaste.</w:t>
            </w:r>
          </w:p>
          <w:p w:rsidR="00636325" w:rsidP="00636325" w:rsidRDefault="00AF507B" w14:paraId="59AB5D07" w14:textId="3B62FB46">
            <w:pPr>
              <w:pStyle w:val="NoSpacing"/>
              <w:rPr>
                <w:rFonts w:ascii="Comic Sans MS" w:hAnsi="Comic Sans MS"/>
                <w:sz w:val="18"/>
                <w:szCs w:val="18"/>
                <w:u w:val="single"/>
                <w:lang w:eastAsia="en-GB"/>
              </w:rPr>
            </w:pPr>
            <w:r w:rsidRPr="00AF507B">
              <w:rPr>
                <w:rFonts w:ascii="Comic Sans MS" w:hAnsi="Comic Sans MS"/>
                <w:b/>
                <w:bCs/>
                <w:sz w:val="18"/>
                <w:szCs w:val="18"/>
              </w:rPr>
              <w:t>-</w:t>
            </w:r>
            <w:r w:rsidRPr="008C4315" w:rsidR="008C4315">
              <w:rPr>
                <w:rFonts w:ascii="Comic Sans MS" w:hAnsi="Comic Sans MS"/>
                <w:sz w:val="18"/>
                <w:szCs w:val="18"/>
              </w:rPr>
              <w:t>Garrett Morgan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invented the first modern gas mask.</w:t>
            </w:r>
            <w:r>
              <w:rPr>
                <w:rFonts w:ascii="Comic Sans MS" w:hAnsi="Comic Sans MS"/>
                <w:sz w:val="18"/>
                <w:szCs w:val="18"/>
                <w:u w:val="single"/>
                <w:lang w:eastAsia="en-GB"/>
              </w:rPr>
              <w:t xml:space="preserve"> </w:t>
            </w:r>
          </w:p>
          <w:p w:rsidRPr="00AF507B" w:rsidR="00636325" w:rsidP="00636325" w:rsidRDefault="00AF507B" w14:paraId="74DC260A" w14:textId="5D3CA6FF">
            <w:pPr>
              <w:pStyle w:val="NoSpacing"/>
              <w:rPr>
                <w:rFonts w:ascii="Comic Sans MS" w:hAnsi="Comic Sans MS"/>
                <w:sz w:val="20"/>
                <w:szCs w:val="20"/>
                <w:lang w:eastAsia="en-GB"/>
              </w:rPr>
            </w:pPr>
            <w:r w:rsidRPr="00AF507B">
              <w:rPr>
                <w:rFonts w:ascii="Comic Sans MS" w:hAnsi="Comic Sans MS"/>
                <w:b/>
                <w:bCs/>
                <w:sz w:val="18"/>
                <w:szCs w:val="18"/>
                <w:lang w:eastAsia="en-GB"/>
              </w:rPr>
              <w:t>-</w:t>
            </w:r>
            <w:r w:rsidRPr="00AF507B" w:rsidR="00636325">
              <w:rPr>
                <w:rFonts w:ascii="Comic Sans MS" w:hAnsi="Comic Sans MS"/>
                <w:sz w:val="18"/>
                <w:szCs w:val="18"/>
                <w:lang w:eastAsia="en-GB"/>
              </w:rPr>
              <w:t>Robert Boyle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– studied the behaviour of gases and linked states of matter with the movement of particles.</w:t>
            </w:r>
          </w:p>
        </w:tc>
      </w:tr>
      <w:tr w:rsidRPr="00BF3C79" w:rsidR="00636325" w:rsidTr="3356E27C" w14:paraId="0B9F46D5" w14:textId="77777777">
        <w:trPr>
          <w:trHeight w:val="2415"/>
        </w:trPr>
        <w:tc>
          <w:tcPr>
            <w:tcW w:w="3450" w:type="dxa"/>
            <w:tcMar/>
          </w:tcPr>
          <w:p w:rsidRPr="009B4EEB" w:rsidR="00636325" w:rsidP="00C07970" w:rsidRDefault="00636325" w14:paraId="6B3A8493" w14:textId="77777777">
            <w:pPr>
              <w:pStyle w:val="TableParagraph"/>
              <w:tabs>
                <w:tab w:val="left" w:pos="279"/>
              </w:tabs>
              <w:ind w:right="182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272" w:type="dxa"/>
            <w:tcMar/>
          </w:tcPr>
          <w:p w:rsidR="00636325" w:rsidP="00002E28" w:rsidRDefault="00636325" w14:paraId="3EFCF9E2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642" w:type="dxa"/>
            <w:tcMar/>
          </w:tcPr>
          <w:p w:rsidR="00636325" w:rsidP="00272279" w:rsidRDefault="00636325" w14:paraId="0A0B1DF5" w14:textId="77777777">
            <w:pPr>
              <w:pStyle w:val="TableParagraph"/>
              <w:tabs>
                <w:tab w:val="left" w:pos="279"/>
              </w:tabs>
              <w:ind w:right="182"/>
              <w:rPr>
                <w:noProof/>
              </w:rPr>
            </w:pPr>
          </w:p>
        </w:tc>
        <w:tc>
          <w:tcPr>
            <w:tcW w:w="284" w:type="dxa"/>
            <w:tcMar/>
          </w:tcPr>
          <w:p w:rsidR="00636325" w:rsidP="00002E28" w:rsidRDefault="00636325" w14:paraId="67890516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4282" w:type="dxa"/>
            <w:tcMar/>
          </w:tcPr>
          <w:p w:rsidR="00636325" w:rsidP="00002E28" w:rsidRDefault="00636325" w14:paraId="0E9508F8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271" w:type="dxa"/>
            <w:tcMar/>
          </w:tcPr>
          <w:p w:rsidR="00636325" w:rsidP="00002E28" w:rsidRDefault="00636325" w14:paraId="0685BBC2" w14:textId="77777777">
            <w:pPr>
              <w:pStyle w:val="TableParagraph"/>
              <w:tabs>
                <w:tab w:val="left" w:pos="279"/>
              </w:tabs>
              <w:ind w:right="182"/>
              <w:jc w:val="center"/>
              <w:rPr>
                <w:noProof/>
              </w:rPr>
            </w:pPr>
          </w:p>
        </w:tc>
        <w:tc>
          <w:tcPr>
            <w:tcW w:w="3101" w:type="dxa"/>
            <w:tcMar/>
          </w:tcPr>
          <w:p w:rsidRPr="008C4315" w:rsidR="00636325" w:rsidP="00140518" w:rsidRDefault="00636325" w14:paraId="5380B4A7" w14:textId="77777777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67AF4" w:rsidRDefault="00F67AF4" w14:paraId="5DFE5B1D" w14:textId="140C18E3"/>
    <w:sectPr w:rsidR="00F67AF4" w:rsidSect="00682FEA">
      <w:pgSz w:w="16838" w:h="11906" w:orient="landscape"/>
      <w:pgMar w:top="720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5">
    <w:nsid w:val="55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2b4a1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7e867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cadf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1739c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aa88d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39c8e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ec482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d3fa5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66eb9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66025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22681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E14C0"/>
    <w:multiLevelType w:val="hybridMultilevel"/>
    <w:tmpl w:val="DCB6F4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F36CB6"/>
    <w:multiLevelType w:val="hybridMultilevel"/>
    <w:tmpl w:val="B12C909E"/>
    <w:lvl w:ilvl="0" w:tplc="E9DE866E">
      <w:numFmt w:val="bullet"/>
      <w:lvlText w:val="-"/>
      <w:lvlJc w:val="left"/>
      <w:pPr>
        <w:ind w:left="720" w:hanging="360"/>
      </w:pPr>
      <w:rPr>
        <w:rFonts w:hint="default" w:ascii="Comic Sans MS" w:hAnsi="Comic Sans MS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6107A6"/>
    <w:multiLevelType w:val="hybridMultilevel"/>
    <w:tmpl w:val="F482DF4E"/>
    <w:lvl w:ilvl="0" w:tplc="9A3C8E0C">
      <w:numFmt w:val="bullet"/>
      <w:lvlText w:val="-"/>
      <w:lvlJc w:val="left"/>
      <w:pPr>
        <w:ind w:left="720" w:hanging="360"/>
      </w:pPr>
      <w:rPr>
        <w:rFonts w:hint="default" w:ascii="Comic Sans MS" w:hAnsi="Comic Sans MS" w:eastAsia="Carlito" w:cs="Arial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4931D0"/>
    <w:multiLevelType w:val="hybridMultilevel"/>
    <w:tmpl w:val="CDCC961E"/>
    <w:lvl w:ilvl="0" w:tplc="D0FCEC0A">
      <w:numFmt w:val="bullet"/>
      <w:lvlText w:val="-"/>
      <w:lvlJc w:val="left"/>
      <w:pPr>
        <w:ind w:left="720" w:hanging="360"/>
      </w:pPr>
      <w:rPr>
        <w:rFonts w:hint="default" w:ascii="Comic Sans MS" w:hAnsi="Comic Sans MS" w:eastAsia="Carlito" w:cs="Arial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7C50CE"/>
    <w:multiLevelType w:val="hybridMultilevel"/>
    <w:tmpl w:val="840094BC"/>
    <w:lvl w:ilvl="0" w:tplc="7648312A">
      <w:numFmt w:val="bullet"/>
      <w:lvlText w:val=""/>
      <w:lvlJc w:val="left"/>
      <w:pPr>
        <w:ind w:left="159" w:hanging="159"/>
      </w:pPr>
      <w:rPr>
        <w:w w:val="99"/>
        <w:lang w:val="en-US" w:eastAsia="en-US" w:bidi="ar-SA"/>
      </w:rPr>
    </w:lvl>
    <w:lvl w:ilvl="1" w:tplc="96E8B918">
      <w:numFmt w:val="bullet"/>
      <w:lvlText w:val=""/>
      <w:lvlJc w:val="left"/>
      <w:pPr>
        <w:ind w:left="447" w:hanging="159"/>
      </w:pPr>
      <w:rPr>
        <w:rFonts w:hint="default" w:ascii="Symbol" w:hAnsi="Symbol" w:eastAsia="Symbol" w:cs="Symbol"/>
        <w:color w:val="FFC000"/>
        <w:w w:val="99"/>
        <w:sz w:val="20"/>
        <w:szCs w:val="20"/>
        <w:lang w:val="en-US" w:eastAsia="en-US" w:bidi="ar-SA"/>
      </w:rPr>
    </w:lvl>
    <w:lvl w:ilvl="2" w:tplc="42506002">
      <w:numFmt w:val="bullet"/>
      <w:lvlText w:val="•"/>
      <w:lvlJc w:val="left"/>
      <w:pPr>
        <w:ind w:left="1350" w:hanging="159"/>
      </w:pPr>
      <w:rPr>
        <w:lang w:val="en-US" w:eastAsia="en-US" w:bidi="ar-SA"/>
      </w:rPr>
    </w:lvl>
    <w:lvl w:ilvl="3" w:tplc="C1601C44">
      <w:numFmt w:val="bullet"/>
      <w:lvlText w:val="•"/>
      <w:lvlJc w:val="left"/>
      <w:pPr>
        <w:ind w:left="1860" w:hanging="159"/>
      </w:pPr>
      <w:rPr>
        <w:lang w:val="en-US" w:eastAsia="en-US" w:bidi="ar-SA"/>
      </w:rPr>
    </w:lvl>
    <w:lvl w:ilvl="4" w:tplc="E49CEC7C">
      <w:numFmt w:val="bullet"/>
      <w:lvlText w:val="•"/>
      <w:lvlJc w:val="left"/>
      <w:pPr>
        <w:ind w:left="2370" w:hanging="159"/>
      </w:pPr>
      <w:rPr>
        <w:lang w:val="en-US" w:eastAsia="en-US" w:bidi="ar-SA"/>
      </w:rPr>
    </w:lvl>
    <w:lvl w:ilvl="5" w:tplc="EAB60830">
      <w:numFmt w:val="bullet"/>
      <w:lvlText w:val="•"/>
      <w:lvlJc w:val="left"/>
      <w:pPr>
        <w:ind w:left="2880" w:hanging="159"/>
      </w:pPr>
      <w:rPr>
        <w:lang w:val="en-US" w:eastAsia="en-US" w:bidi="ar-SA"/>
      </w:rPr>
    </w:lvl>
    <w:lvl w:ilvl="6" w:tplc="7026FBCE">
      <w:numFmt w:val="bullet"/>
      <w:lvlText w:val="•"/>
      <w:lvlJc w:val="left"/>
      <w:pPr>
        <w:ind w:left="3390" w:hanging="159"/>
      </w:pPr>
      <w:rPr>
        <w:lang w:val="en-US" w:eastAsia="en-US" w:bidi="ar-SA"/>
      </w:rPr>
    </w:lvl>
    <w:lvl w:ilvl="7" w:tplc="95568F14">
      <w:numFmt w:val="bullet"/>
      <w:lvlText w:val="•"/>
      <w:lvlJc w:val="left"/>
      <w:pPr>
        <w:ind w:left="3900" w:hanging="159"/>
      </w:pPr>
      <w:rPr>
        <w:lang w:val="en-US" w:eastAsia="en-US" w:bidi="ar-SA"/>
      </w:rPr>
    </w:lvl>
    <w:lvl w:ilvl="8" w:tplc="8CFE91EA">
      <w:numFmt w:val="bullet"/>
      <w:lvlText w:val="•"/>
      <w:lvlJc w:val="left"/>
      <w:pPr>
        <w:ind w:left="4410" w:hanging="159"/>
      </w:pPr>
      <w:rPr>
        <w:lang w:val="en-US" w:eastAsia="en-US" w:bidi="ar-SA"/>
      </w:rPr>
    </w:lvl>
  </w:abstractNum>
  <w:abstractNum w:abstractNumId="5" w15:restartNumberingAfterBreak="0">
    <w:nsid w:val="2694382E"/>
    <w:multiLevelType w:val="hybridMultilevel"/>
    <w:tmpl w:val="1CFA0316"/>
    <w:lvl w:ilvl="0" w:tplc="D0526058">
      <w:numFmt w:val="bullet"/>
      <w:lvlText w:val=""/>
      <w:lvlJc w:val="left"/>
      <w:pPr>
        <w:ind w:left="278" w:hanging="159"/>
      </w:pPr>
      <w:rPr>
        <w:rFonts w:hint="default"/>
        <w:w w:val="99"/>
        <w:lang w:val="en-US" w:eastAsia="en-US" w:bidi="ar-SA"/>
      </w:rPr>
    </w:lvl>
    <w:lvl w:ilvl="1" w:tplc="7F008EF8">
      <w:numFmt w:val="bullet"/>
      <w:lvlText w:val=""/>
      <w:lvlJc w:val="left"/>
      <w:pPr>
        <w:ind w:left="844" w:hanging="159"/>
      </w:pPr>
      <w:rPr>
        <w:rFonts w:hint="default" w:ascii="Symbol" w:hAnsi="Symbol" w:eastAsia="Symbol" w:cs="Symbol"/>
        <w:color w:val="FFC000"/>
        <w:w w:val="99"/>
        <w:sz w:val="20"/>
        <w:szCs w:val="20"/>
        <w:lang w:val="en-US" w:eastAsia="en-US" w:bidi="ar-SA"/>
      </w:rPr>
    </w:lvl>
    <w:lvl w:ilvl="2" w:tplc="2BC207D0">
      <w:numFmt w:val="bullet"/>
      <w:lvlText w:val="•"/>
      <w:lvlJc w:val="left"/>
      <w:pPr>
        <w:ind w:left="1350" w:hanging="159"/>
      </w:pPr>
      <w:rPr>
        <w:rFonts w:hint="default"/>
        <w:lang w:val="en-US" w:eastAsia="en-US" w:bidi="ar-SA"/>
      </w:rPr>
    </w:lvl>
    <w:lvl w:ilvl="3" w:tplc="2D04388E">
      <w:numFmt w:val="bullet"/>
      <w:lvlText w:val="•"/>
      <w:lvlJc w:val="left"/>
      <w:pPr>
        <w:ind w:left="1860" w:hanging="159"/>
      </w:pPr>
      <w:rPr>
        <w:rFonts w:hint="default"/>
        <w:lang w:val="en-US" w:eastAsia="en-US" w:bidi="ar-SA"/>
      </w:rPr>
    </w:lvl>
    <w:lvl w:ilvl="4" w:tplc="F0E063DC">
      <w:numFmt w:val="bullet"/>
      <w:lvlText w:val="•"/>
      <w:lvlJc w:val="left"/>
      <w:pPr>
        <w:ind w:left="2370" w:hanging="159"/>
      </w:pPr>
      <w:rPr>
        <w:rFonts w:hint="default"/>
        <w:lang w:val="en-US" w:eastAsia="en-US" w:bidi="ar-SA"/>
      </w:rPr>
    </w:lvl>
    <w:lvl w:ilvl="5" w:tplc="51FA5C92">
      <w:numFmt w:val="bullet"/>
      <w:lvlText w:val="•"/>
      <w:lvlJc w:val="left"/>
      <w:pPr>
        <w:ind w:left="2880" w:hanging="159"/>
      </w:pPr>
      <w:rPr>
        <w:rFonts w:hint="default"/>
        <w:lang w:val="en-US" w:eastAsia="en-US" w:bidi="ar-SA"/>
      </w:rPr>
    </w:lvl>
    <w:lvl w:ilvl="6" w:tplc="E1FE5AAE">
      <w:numFmt w:val="bullet"/>
      <w:lvlText w:val="•"/>
      <w:lvlJc w:val="left"/>
      <w:pPr>
        <w:ind w:left="3390" w:hanging="159"/>
      </w:pPr>
      <w:rPr>
        <w:rFonts w:hint="default"/>
        <w:lang w:val="en-US" w:eastAsia="en-US" w:bidi="ar-SA"/>
      </w:rPr>
    </w:lvl>
    <w:lvl w:ilvl="7" w:tplc="288E29EE">
      <w:numFmt w:val="bullet"/>
      <w:lvlText w:val="•"/>
      <w:lvlJc w:val="left"/>
      <w:pPr>
        <w:ind w:left="3900" w:hanging="159"/>
      </w:pPr>
      <w:rPr>
        <w:rFonts w:hint="default"/>
        <w:lang w:val="en-US" w:eastAsia="en-US" w:bidi="ar-SA"/>
      </w:rPr>
    </w:lvl>
    <w:lvl w:ilvl="8" w:tplc="F06AB298">
      <w:numFmt w:val="bullet"/>
      <w:lvlText w:val="•"/>
      <w:lvlJc w:val="left"/>
      <w:pPr>
        <w:ind w:left="4410" w:hanging="159"/>
      </w:pPr>
      <w:rPr>
        <w:rFonts w:hint="default"/>
        <w:lang w:val="en-US" w:eastAsia="en-US" w:bidi="ar-SA"/>
      </w:rPr>
    </w:lvl>
  </w:abstractNum>
  <w:abstractNum w:abstractNumId="6" w15:restartNumberingAfterBreak="0">
    <w:nsid w:val="30D33E70"/>
    <w:multiLevelType w:val="hybridMultilevel"/>
    <w:tmpl w:val="273CA398"/>
    <w:lvl w:ilvl="0" w:tplc="849E07CE">
      <w:numFmt w:val="bullet"/>
      <w:lvlText w:val=""/>
      <w:lvlJc w:val="left"/>
      <w:pPr>
        <w:ind w:left="207" w:hanging="207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 w:tplc="E2C6716C">
      <w:numFmt w:val="bullet"/>
      <w:lvlText w:val=""/>
      <w:lvlJc w:val="left"/>
      <w:pPr>
        <w:ind w:left="883" w:hanging="204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2" w:tplc="BBC2903E">
      <w:numFmt w:val="bullet"/>
      <w:lvlText w:val="•"/>
      <w:lvlJc w:val="left"/>
      <w:pPr>
        <w:ind w:left="1147" w:hanging="204"/>
      </w:pPr>
      <w:rPr>
        <w:rFonts w:hint="default"/>
        <w:lang w:val="en-US" w:eastAsia="en-US" w:bidi="ar-SA"/>
      </w:rPr>
    </w:lvl>
    <w:lvl w:ilvl="3" w:tplc="2DC8A068">
      <w:numFmt w:val="bullet"/>
      <w:lvlText w:val="•"/>
      <w:lvlJc w:val="left"/>
      <w:pPr>
        <w:ind w:left="1414" w:hanging="204"/>
      </w:pPr>
      <w:rPr>
        <w:rFonts w:hint="default"/>
        <w:lang w:val="en-US" w:eastAsia="en-US" w:bidi="ar-SA"/>
      </w:rPr>
    </w:lvl>
    <w:lvl w:ilvl="4" w:tplc="620867DE">
      <w:numFmt w:val="bullet"/>
      <w:lvlText w:val="•"/>
      <w:lvlJc w:val="left"/>
      <w:pPr>
        <w:ind w:left="1682" w:hanging="204"/>
      </w:pPr>
      <w:rPr>
        <w:rFonts w:hint="default"/>
        <w:lang w:val="en-US" w:eastAsia="en-US" w:bidi="ar-SA"/>
      </w:rPr>
    </w:lvl>
    <w:lvl w:ilvl="5" w:tplc="3B6C0AE2">
      <w:numFmt w:val="bullet"/>
      <w:lvlText w:val="•"/>
      <w:lvlJc w:val="left"/>
      <w:pPr>
        <w:ind w:left="1949" w:hanging="204"/>
      </w:pPr>
      <w:rPr>
        <w:rFonts w:hint="default"/>
        <w:lang w:val="en-US" w:eastAsia="en-US" w:bidi="ar-SA"/>
      </w:rPr>
    </w:lvl>
    <w:lvl w:ilvl="6" w:tplc="F9060AE6">
      <w:numFmt w:val="bullet"/>
      <w:lvlText w:val="•"/>
      <w:lvlJc w:val="left"/>
      <w:pPr>
        <w:ind w:left="2217" w:hanging="204"/>
      </w:pPr>
      <w:rPr>
        <w:rFonts w:hint="default"/>
        <w:lang w:val="en-US" w:eastAsia="en-US" w:bidi="ar-SA"/>
      </w:rPr>
    </w:lvl>
    <w:lvl w:ilvl="7" w:tplc="97B0E7DC">
      <w:numFmt w:val="bullet"/>
      <w:lvlText w:val="•"/>
      <w:lvlJc w:val="left"/>
      <w:pPr>
        <w:ind w:left="2484" w:hanging="204"/>
      </w:pPr>
      <w:rPr>
        <w:rFonts w:hint="default"/>
        <w:lang w:val="en-US" w:eastAsia="en-US" w:bidi="ar-SA"/>
      </w:rPr>
    </w:lvl>
    <w:lvl w:ilvl="8" w:tplc="79EAA728">
      <w:numFmt w:val="bullet"/>
      <w:lvlText w:val="•"/>
      <w:lvlJc w:val="left"/>
      <w:pPr>
        <w:ind w:left="2752" w:hanging="204"/>
      </w:pPr>
      <w:rPr>
        <w:rFonts w:hint="default"/>
        <w:lang w:val="en-US" w:eastAsia="en-US" w:bidi="ar-SA"/>
      </w:rPr>
    </w:lvl>
  </w:abstractNum>
  <w:abstractNum w:abstractNumId="7" w15:restartNumberingAfterBreak="0">
    <w:nsid w:val="381B162D"/>
    <w:multiLevelType w:val="hybridMultilevel"/>
    <w:tmpl w:val="7368C062"/>
    <w:lvl w:ilvl="0" w:tplc="D57C70FA">
      <w:numFmt w:val="bullet"/>
      <w:lvlText w:val=""/>
      <w:lvlJc w:val="left"/>
      <w:pPr>
        <w:ind w:left="168" w:hanging="168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 w:tplc="98EE8198">
      <w:numFmt w:val="bullet"/>
      <w:lvlText w:val="•"/>
      <w:lvlJc w:val="left"/>
      <w:pPr>
        <w:ind w:left="601" w:hanging="168"/>
      </w:pPr>
      <w:rPr>
        <w:rFonts w:hint="default"/>
        <w:lang w:val="en-US" w:eastAsia="en-US" w:bidi="ar-SA"/>
      </w:rPr>
    </w:lvl>
    <w:lvl w:ilvl="2" w:tplc="3104B03C">
      <w:numFmt w:val="bullet"/>
      <w:lvlText w:val="•"/>
      <w:lvlJc w:val="left"/>
      <w:pPr>
        <w:ind w:left="1032" w:hanging="168"/>
      </w:pPr>
      <w:rPr>
        <w:rFonts w:hint="default"/>
        <w:lang w:val="en-US" w:eastAsia="en-US" w:bidi="ar-SA"/>
      </w:rPr>
    </w:lvl>
    <w:lvl w:ilvl="3" w:tplc="614642FE">
      <w:numFmt w:val="bullet"/>
      <w:lvlText w:val="•"/>
      <w:lvlJc w:val="left"/>
      <w:pPr>
        <w:ind w:left="1464" w:hanging="168"/>
      </w:pPr>
      <w:rPr>
        <w:rFonts w:hint="default"/>
        <w:lang w:val="en-US" w:eastAsia="en-US" w:bidi="ar-SA"/>
      </w:rPr>
    </w:lvl>
    <w:lvl w:ilvl="4" w:tplc="93E2D974">
      <w:numFmt w:val="bullet"/>
      <w:lvlText w:val="•"/>
      <w:lvlJc w:val="left"/>
      <w:pPr>
        <w:ind w:left="1895" w:hanging="168"/>
      </w:pPr>
      <w:rPr>
        <w:rFonts w:hint="default"/>
        <w:lang w:val="en-US" w:eastAsia="en-US" w:bidi="ar-SA"/>
      </w:rPr>
    </w:lvl>
    <w:lvl w:ilvl="5" w:tplc="F98619E4">
      <w:numFmt w:val="bullet"/>
      <w:lvlText w:val="•"/>
      <w:lvlJc w:val="left"/>
      <w:pPr>
        <w:ind w:left="2327" w:hanging="168"/>
      </w:pPr>
      <w:rPr>
        <w:rFonts w:hint="default"/>
        <w:lang w:val="en-US" w:eastAsia="en-US" w:bidi="ar-SA"/>
      </w:rPr>
    </w:lvl>
    <w:lvl w:ilvl="6" w:tplc="B838D1B6">
      <w:numFmt w:val="bullet"/>
      <w:lvlText w:val="•"/>
      <w:lvlJc w:val="left"/>
      <w:pPr>
        <w:ind w:left="2758" w:hanging="168"/>
      </w:pPr>
      <w:rPr>
        <w:rFonts w:hint="default"/>
        <w:lang w:val="en-US" w:eastAsia="en-US" w:bidi="ar-SA"/>
      </w:rPr>
    </w:lvl>
    <w:lvl w:ilvl="7" w:tplc="E7C0751E">
      <w:numFmt w:val="bullet"/>
      <w:lvlText w:val="•"/>
      <w:lvlJc w:val="left"/>
      <w:pPr>
        <w:ind w:left="3189" w:hanging="168"/>
      </w:pPr>
      <w:rPr>
        <w:rFonts w:hint="default"/>
        <w:lang w:val="en-US" w:eastAsia="en-US" w:bidi="ar-SA"/>
      </w:rPr>
    </w:lvl>
    <w:lvl w:ilvl="8" w:tplc="91781C88">
      <w:numFmt w:val="bullet"/>
      <w:lvlText w:val="•"/>
      <w:lvlJc w:val="left"/>
      <w:pPr>
        <w:ind w:left="3621" w:hanging="168"/>
      </w:pPr>
      <w:rPr>
        <w:rFonts w:hint="default"/>
        <w:lang w:val="en-US" w:eastAsia="en-US" w:bidi="ar-SA"/>
      </w:rPr>
    </w:lvl>
  </w:abstractNum>
  <w:abstractNum w:abstractNumId="8" w15:restartNumberingAfterBreak="0">
    <w:nsid w:val="5A2631AF"/>
    <w:multiLevelType w:val="multilevel"/>
    <w:tmpl w:val="92A0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6D90753F"/>
    <w:multiLevelType w:val="hybridMultilevel"/>
    <w:tmpl w:val="71BCB850"/>
    <w:lvl w:ilvl="0" w:tplc="52785F00">
      <w:numFmt w:val="bullet"/>
      <w:lvlText w:val=""/>
      <w:lvlJc w:val="left"/>
      <w:pPr>
        <w:ind w:left="265" w:hanging="161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 w:tplc="F9E45E64">
      <w:numFmt w:val="bullet"/>
      <w:lvlText w:val="•"/>
      <w:lvlJc w:val="left"/>
      <w:pPr>
        <w:ind w:left="704" w:hanging="161"/>
      </w:pPr>
      <w:rPr>
        <w:rFonts w:hint="default"/>
        <w:lang w:val="en-US" w:eastAsia="en-US" w:bidi="ar-SA"/>
      </w:rPr>
    </w:lvl>
    <w:lvl w:ilvl="2" w:tplc="B778FA8E">
      <w:numFmt w:val="bullet"/>
      <w:lvlText w:val="•"/>
      <w:lvlJc w:val="left"/>
      <w:pPr>
        <w:ind w:left="1148" w:hanging="161"/>
      </w:pPr>
      <w:rPr>
        <w:rFonts w:hint="default"/>
        <w:lang w:val="en-US" w:eastAsia="en-US" w:bidi="ar-SA"/>
      </w:rPr>
    </w:lvl>
    <w:lvl w:ilvl="3" w:tplc="A63E1CFC">
      <w:numFmt w:val="bullet"/>
      <w:lvlText w:val="•"/>
      <w:lvlJc w:val="left"/>
      <w:pPr>
        <w:ind w:left="1592" w:hanging="161"/>
      </w:pPr>
      <w:rPr>
        <w:rFonts w:hint="default"/>
        <w:lang w:val="en-US" w:eastAsia="en-US" w:bidi="ar-SA"/>
      </w:rPr>
    </w:lvl>
    <w:lvl w:ilvl="4" w:tplc="3C8892B0">
      <w:numFmt w:val="bullet"/>
      <w:lvlText w:val="•"/>
      <w:lvlJc w:val="left"/>
      <w:pPr>
        <w:ind w:left="2036" w:hanging="161"/>
      </w:pPr>
      <w:rPr>
        <w:rFonts w:hint="default"/>
        <w:lang w:val="en-US" w:eastAsia="en-US" w:bidi="ar-SA"/>
      </w:rPr>
    </w:lvl>
    <w:lvl w:ilvl="5" w:tplc="EBB071BA">
      <w:numFmt w:val="bullet"/>
      <w:lvlText w:val="•"/>
      <w:lvlJc w:val="left"/>
      <w:pPr>
        <w:ind w:left="2481" w:hanging="161"/>
      </w:pPr>
      <w:rPr>
        <w:rFonts w:hint="default"/>
        <w:lang w:val="en-US" w:eastAsia="en-US" w:bidi="ar-SA"/>
      </w:rPr>
    </w:lvl>
    <w:lvl w:ilvl="6" w:tplc="52420356">
      <w:numFmt w:val="bullet"/>
      <w:lvlText w:val="•"/>
      <w:lvlJc w:val="left"/>
      <w:pPr>
        <w:ind w:left="2925" w:hanging="161"/>
      </w:pPr>
      <w:rPr>
        <w:rFonts w:hint="default"/>
        <w:lang w:val="en-US" w:eastAsia="en-US" w:bidi="ar-SA"/>
      </w:rPr>
    </w:lvl>
    <w:lvl w:ilvl="7" w:tplc="39B8A9A4">
      <w:numFmt w:val="bullet"/>
      <w:lvlText w:val="•"/>
      <w:lvlJc w:val="left"/>
      <w:pPr>
        <w:ind w:left="3369" w:hanging="161"/>
      </w:pPr>
      <w:rPr>
        <w:rFonts w:hint="default"/>
        <w:lang w:val="en-US" w:eastAsia="en-US" w:bidi="ar-SA"/>
      </w:rPr>
    </w:lvl>
    <w:lvl w:ilvl="8" w:tplc="9CCCDC70">
      <w:numFmt w:val="bullet"/>
      <w:lvlText w:val="•"/>
      <w:lvlJc w:val="left"/>
      <w:pPr>
        <w:ind w:left="3813" w:hanging="161"/>
      </w:pPr>
      <w:rPr>
        <w:rFonts w:hint="default"/>
        <w:lang w:val="en-US" w:eastAsia="en-US" w:bidi="ar-SA"/>
      </w:rPr>
    </w:lvl>
  </w:abstractNum>
  <w:abstractNum w:abstractNumId="10" w15:restartNumberingAfterBreak="0">
    <w:nsid w:val="74AA5D83"/>
    <w:multiLevelType w:val="hybridMultilevel"/>
    <w:tmpl w:val="84D69DA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w w:val="99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76951438"/>
    <w:multiLevelType w:val="hybridMultilevel"/>
    <w:tmpl w:val="AD7E37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79157BEF"/>
    <w:multiLevelType w:val="hybridMultilevel"/>
    <w:tmpl w:val="C00ADD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C0D5005"/>
    <w:multiLevelType w:val="hybridMultilevel"/>
    <w:tmpl w:val="1DB87FBA"/>
    <w:lvl w:ilvl="0" w:tplc="D57C70FA">
      <w:numFmt w:val="bullet"/>
      <w:lvlText w:val=""/>
      <w:lvlJc w:val="left"/>
      <w:pPr>
        <w:ind w:left="36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" w16cid:durableId="106197726">
    <w:abstractNumId w:val="9"/>
  </w:num>
  <w:num w:numId="2" w16cid:durableId="106312110">
    <w:abstractNumId w:val="7"/>
  </w:num>
  <w:num w:numId="3" w16cid:durableId="1888180572">
    <w:abstractNumId w:val="6"/>
  </w:num>
  <w:num w:numId="4" w16cid:durableId="1532691582">
    <w:abstractNumId w:val="4"/>
  </w:num>
  <w:num w:numId="5" w16cid:durableId="1918860321">
    <w:abstractNumId w:val="5"/>
  </w:num>
  <w:num w:numId="6" w16cid:durableId="1075394697">
    <w:abstractNumId w:val="8"/>
  </w:num>
  <w:num w:numId="7" w16cid:durableId="1050956321">
    <w:abstractNumId w:val="11"/>
  </w:num>
  <w:num w:numId="8" w16cid:durableId="694424913">
    <w:abstractNumId w:val="12"/>
  </w:num>
  <w:num w:numId="9" w16cid:durableId="583610046">
    <w:abstractNumId w:val="1"/>
  </w:num>
  <w:num w:numId="10" w16cid:durableId="615718970">
    <w:abstractNumId w:val="13"/>
  </w:num>
  <w:num w:numId="11" w16cid:durableId="1846823663">
    <w:abstractNumId w:val="10"/>
  </w:num>
  <w:num w:numId="12" w16cid:durableId="2045017149">
    <w:abstractNumId w:val="0"/>
  </w:num>
  <w:num w:numId="13" w16cid:durableId="1517186977">
    <w:abstractNumId w:val="2"/>
  </w:num>
  <w:num w:numId="14" w16cid:durableId="345248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43"/>
    <w:rsid w:val="00002E28"/>
    <w:rsid w:val="000579CE"/>
    <w:rsid w:val="00081942"/>
    <w:rsid w:val="000E2F30"/>
    <w:rsid w:val="000F634B"/>
    <w:rsid w:val="000F76A7"/>
    <w:rsid w:val="001219AC"/>
    <w:rsid w:val="001308EF"/>
    <w:rsid w:val="00130C51"/>
    <w:rsid w:val="00130EE5"/>
    <w:rsid w:val="00140518"/>
    <w:rsid w:val="00145624"/>
    <w:rsid w:val="00162CA0"/>
    <w:rsid w:val="00164AB8"/>
    <w:rsid w:val="00183E2C"/>
    <w:rsid w:val="00196D98"/>
    <w:rsid w:val="001F085A"/>
    <w:rsid w:val="001F54B5"/>
    <w:rsid w:val="00203852"/>
    <w:rsid w:val="00225650"/>
    <w:rsid w:val="00240C0B"/>
    <w:rsid w:val="00272279"/>
    <w:rsid w:val="00276A12"/>
    <w:rsid w:val="00286F89"/>
    <w:rsid w:val="002A3BD6"/>
    <w:rsid w:val="002D2948"/>
    <w:rsid w:val="002D455D"/>
    <w:rsid w:val="002E73D2"/>
    <w:rsid w:val="00304CBF"/>
    <w:rsid w:val="00305C03"/>
    <w:rsid w:val="0033709D"/>
    <w:rsid w:val="00351569"/>
    <w:rsid w:val="0036089B"/>
    <w:rsid w:val="003A242F"/>
    <w:rsid w:val="003B184F"/>
    <w:rsid w:val="003C5055"/>
    <w:rsid w:val="003E5587"/>
    <w:rsid w:val="003F3A58"/>
    <w:rsid w:val="004130F8"/>
    <w:rsid w:val="0042398F"/>
    <w:rsid w:val="00430C1B"/>
    <w:rsid w:val="00437BD5"/>
    <w:rsid w:val="0045285F"/>
    <w:rsid w:val="0046001E"/>
    <w:rsid w:val="00473098"/>
    <w:rsid w:val="004830CB"/>
    <w:rsid w:val="004901E2"/>
    <w:rsid w:val="004B682D"/>
    <w:rsid w:val="004E4464"/>
    <w:rsid w:val="00524E2C"/>
    <w:rsid w:val="00551D93"/>
    <w:rsid w:val="0055693B"/>
    <w:rsid w:val="00563850"/>
    <w:rsid w:val="005814D3"/>
    <w:rsid w:val="00590252"/>
    <w:rsid w:val="00594A4F"/>
    <w:rsid w:val="005A5D82"/>
    <w:rsid w:val="005B18AC"/>
    <w:rsid w:val="005C2703"/>
    <w:rsid w:val="005E0B65"/>
    <w:rsid w:val="005E164E"/>
    <w:rsid w:val="005E272C"/>
    <w:rsid w:val="005E68E8"/>
    <w:rsid w:val="00601D5F"/>
    <w:rsid w:val="006305E9"/>
    <w:rsid w:val="00636325"/>
    <w:rsid w:val="00682FEA"/>
    <w:rsid w:val="00697F21"/>
    <w:rsid w:val="006C1F89"/>
    <w:rsid w:val="006D02D1"/>
    <w:rsid w:val="00702765"/>
    <w:rsid w:val="007061F5"/>
    <w:rsid w:val="00721E25"/>
    <w:rsid w:val="007320A2"/>
    <w:rsid w:val="00744462"/>
    <w:rsid w:val="00747483"/>
    <w:rsid w:val="00772AB8"/>
    <w:rsid w:val="00775DDD"/>
    <w:rsid w:val="00787FE6"/>
    <w:rsid w:val="00791EAC"/>
    <w:rsid w:val="007A0068"/>
    <w:rsid w:val="007E640D"/>
    <w:rsid w:val="008006BD"/>
    <w:rsid w:val="00806926"/>
    <w:rsid w:val="00807BF5"/>
    <w:rsid w:val="00821474"/>
    <w:rsid w:val="00822A4E"/>
    <w:rsid w:val="008511DD"/>
    <w:rsid w:val="00891274"/>
    <w:rsid w:val="00894567"/>
    <w:rsid w:val="008C4315"/>
    <w:rsid w:val="008F38C1"/>
    <w:rsid w:val="00903A03"/>
    <w:rsid w:val="009173A5"/>
    <w:rsid w:val="00937519"/>
    <w:rsid w:val="009603EE"/>
    <w:rsid w:val="009829FD"/>
    <w:rsid w:val="00993FE6"/>
    <w:rsid w:val="009B4EEB"/>
    <w:rsid w:val="009C5837"/>
    <w:rsid w:val="009D4CA0"/>
    <w:rsid w:val="009E5508"/>
    <w:rsid w:val="009F2715"/>
    <w:rsid w:val="009F7366"/>
    <w:rsid w:val="00A412FE"/>
    <w:rsid w:val="00A512FB"/>
    <w:rsid w:val="00AF507B"/>
    <w:rsid w:val="00B1457A"/>
    <w:rsid w:val="00B3208B"/>
    <w:rsid w:val="00B40725"/>
    <w:rsid w:val="00B529A7"/>
    <w:rsid w:val="00B73143"/>
    <w:rsid w:val="00B926E0"/>
    <w:rsid w:val="00BA150A"/>
    <w:rsid w:val="00BD12C9"/>
    <w:rsid w:val="00BE215D"/>
    <w:rsid w:val="00BF2D07"/>
    <w:rsid w:val="00BF6278"/>
    <w:rsid w:val="00C05850"/>
    <w:rsid w:val="00C07970"/>
    <w:rsid w:val="00C12BD3"/>
    <w:rsid w:val="00C15AF9"/>
    <w:rsid w:val="00C30C38"/>
    <w:rsid w:val="00C4279D"/>
    <w:rsid w:val="00C60E8A"/>
    <w:rsid w:val="00C70BDF"/>
    <w:rsid w:val="00C74788"/>
    <w:rsid w:val="00C84793"/>
    <w:rsid w:val="00C85F47"/>
    <w:rsid w:val="00CA2882"/>
    <w:rsid w:val="00CA3DE6"/>
    <w:rsid w:val="00CA7F2D"/>
    <w:rsid w:val="00CD4AF0"/>
    <w:rsid w:val="00CE2E78"/>
    <w:rsid w:val="00D12C7A"/>
    <w:rsid w:val="00D24625"/>
    <w:rsid w:val="00D249A5"/>
    <w:rsid w:val="00D412A5"/>
    <w:rsid w:val="00D74A09"/>
    <w:rsid w:val="00D86260"/>
    <w:rsid w:val="00D9127D"/>
    <w:rsid w:val="00D92A7D"/>
    <w:rsid w:val="00D9636C"/>
    <w:rsid w:val="00DA456B"/>
    <w:rsid w:val="00DB138D"/>
    <w:rsid w:val="00DB434B"/>
    <w:rsid w:val="00E51F92"/>
    <w:rsid w:val="00E5544A"/>
    <w:rsid w:val="00E57AE7"/>
    <w:rsid w:val="00E60693"/>
    <w:rsid w:val="00E63C2D"/>
    <w:rsid w:val="00E934C8"/>
    <w:rsid w:val="00EC781E"/>
    <w:rsid w:val="00ED737F"/>
    <w:rsid w:val="00F0370D"/>
    <w:rsid w:val="00F45AF4"/>
    <w:rsid w:val="00F67AF4"/>
    <w:rsid w:val="00F97785"/>
    <w:rsid w:val="00FA3DBC"/>
    <w:rsid w:val="00FB611B"/>
    <w:rsid w:val="00FC0A8E"/>
    <w:rsid w:val="15977B25"/>
    <w:rsid w:val="17334B86"/>
    <w:rsid w:val="21EC4A1E"/>
    <w:rsid w:val="258DC561"/>
    <w:rsid w:val="3356E27C"/>
    <w:rsid w:val="392DF0A3"/>
    <w:rsid w:val="3AC9C104"/>
    <w:rsid w:val="6CD274CF"/>
    <w:rsid w:val="7598D448"/>
    <w:rsid w:val="7DB46C63"/>
    <w:rsid w:val="7FC3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5692"/>
  <w15:chartTrackingRefBased/>
  <w15:docId w15:val="{C5C1D372-5173-4EF0-84CE-0324B300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67AF4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AF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Paragraph" w:customStyle="1">
    <w:name w:val="Table Paragraph"/>
    <w:basedOn w:val="Normal"/>
    <w:uiPriority w:val="1"/>
    <w:qFormat/>
    <w:rsid w:val="00F67AF4"/>
    <w:pPr>
      <w:widowControl w:val="0"/>
      <w:autoSpaceDE w:val="0"/>
      <w:autoSpaceDN w:val="0"/>
      <w:spacing w:after="0" w:line="240" w:lineRule="auto"/>
    </w:pPr>
    <w:rPr>
      <w:rFonts w:ascii="Carlito" w:hAnsi="Carlito" w:eastAsia="Carlito" w:cs="Carlito"/>
      <w:lang w:val="en-US"/>
    </w:rPr>
  </w:style>
  <w:style w:type="paragraph" w:styleId="NoSpacing">
    <w:name w:val="No Spacing"/>
    <w:uiPriority w:val="1"/>
    <w:qFormat/>
    <w:rsid w:val="00791EAC"/>
    <w:pPr>
      <w:spacing w:after="0" w:line="240" w:lineRule="auto"/>
    </w:pPr>
  </w:style>
  <w:style w:type="character" w:styleId="eop" w:customStyle="1">
    <w:name w:val="eop"/>
    <w:basedOn w:val="DefaultParagraphFont"/>
    <w:rsid w:val="00993FE6"/>
  </w:style>
  <w:style w:type="paragraph" w:styleId="paragraph" w:customStyle="1">
    <w:name w:val="paragraph"/>
    <w:basedOn w:val="Normal"/>
    <w:rsid w:val="00903A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903A03"/>
  </w:style>
  <w:style w:type="character" w:styleId="normaltextrun1" w:customStyle="true">
    <w:uiPriority w:val="1"/>
    <w:name w:val="normaltextrun1"/>
    <w:basedOn w:val="DefaultParagraphFont"/>
    <w:rsid w:val="3356E27C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3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8979666AF734CBF4F89CAAFFA431D" ma:contentTypeVersion="14" ma:contentTypeDescription="Create a new document." ma:contentTypeScope="" ma:versionID="8b6385dfe4ddd632b81fc7432feec021">
  <xsd:schema xmlns:xsd="http://www.w3.org/2001/XMLSchema" xmlns:xs="http://www.w3.org/2001/XMLSchema" xmlns:p="http://schemas.microsoft.com/office/2006/metadata/properties" xmlns:ns2="deaea3f1-673c-476c-8c26-84b7cefc3bcc" xmlns:ns3="c79bad20-5f79-41a4-ba1e-f75c395d8c31" targetNamespace="http://schemas.microsoft.com/office/2006/metadata/properties" ma:root="true" ma:fieldsID="a89d89d0be9150080d8e3741a7463043" ns2:_="" ns3:_="">
    <xsd:import namespace="deaea3f1-673c-476c-8c26-84b7cefc3bcc"/>
    <xsd:import namespace="c79bad20-5f79-41a4-ba1e-f75c395d8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ea3f1-673c-476c-8c26-84b7cefc3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6e3786-c04f-4396-a9e1-7121ede7c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bad20-5f79-41a4-ba1e-f75c395d8c3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753c5bf-3ae7-4a76-a128-9edf73854f29}" ma:internalName="TaxCatchAll" ma:showField="CatchAllData" ma:web="c79bad20-5f79-41a4-ba1e-f75c395d8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eaea3f1-673c-476c-8c26-84b7cefc3bcc" xsi:nil="true"/>
    <lcf76f155ced4ddcb4097134ff3c332f xmlns="deaea3f1-673c-476c-8c26-84b7cefc3bcc">
      <Terms xmlns="http://schemas.microsoft.com/office/infopath/2007/PartnerControls"/>
    </lcf76f155ced4ddcb4097134ff3c332f>
    <TaxCatchAll xmlns="c79bad20-5f79-41a4-ba1e-f75c395d8c31" xsi:nil="true"/>
  </documentManagement>
</p:properties>
</file>

<file path=customXml/itemProps1.xml><?xml version="1.0" encoding="utf-8"?>
<ds:datastoreItem xmlns:ds="http://schemas.openxmlformats.org/officeDocument/2006/customXml" ds:itemID="{C95ED121-40B3-47E3-B37E-D680CAF70E09}"/>
</file>

<file path=customXml/itemProps2.xml><?xml version="1.0" encoding="utf-8"?>
<ds:datastoreItem xmlns:ds="http://schemas.openxmlformats.org/officeDocument/2006/customXml" ds:itemID="{C3BE78B7-E0AD-4952-981F-29D8CBF8DF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9C110-4BDD-4206-9024-8CCEE05A50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Christopher-Walker</dc:creator>
  <cp:keywords/>
  <dc:description/>
  <cp:lastModifiedBy>Andrew RHODES</cp:lastModifiedBy>
  <cp:revision>53</cp:revision>
  <dcterms:created xsi:type="dcterms:W3CDTF">2022-09-01T19:27:00Z</dcterms:created>
  <dcterms:modified xsi:type="dcterms:W3CDTF">2023-08-17T09:53:49Z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0x0101003488979666AF734CBF4F89CAAFFA431D</vt:lpwstr>
  </property>
  <property fmtid="{D5CDD505-2E9C-101B-9397-08002B2CF9AE}" pid="3" name="Order">
    <vt:r8>9873300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